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DD" w:rsidRPr="00486080" w:rsidRDefault="00650BCD" w:rsidP="00165A8C">
      <w:pPr>
        <w:jc w:val="center"/>
        <w:rPr>
          <w:sz w:val="40"/>
          <w:szCs w:val="40"/>
        </w:rPr>
      </w:pPr>
      <w:r>
        <w:rPr>
          <w:b/>
          <w:sz w:val="40"/>
          <w:szCs w:val="40"/>
        </w:rPr>
        <w:t>FLIR Introduces</w:t>
      </w:r>
      <w:r w:rsidR="00165A8C" w:rsidRPr="00486080">
        <w:rPr>
          <w:b/>
          <w:sz w:val="40"/>
          <w:szCs w:val="40"/>
        </w:rPr>
        <w:t xml:space="preserve"> </w:t>
      </w:r>
      <w:r>
        <w:rPr>
          <w:b/>
          <w:sz w:val="40"/>
          <w:szCs w:val="40"/>
        </w:rPr>
        <w:t xml:space="preserve">FLIR </w:t>
      </w:r>
      <w:r w:rsidR="00165A8C" w:rsidRPr="00486080">
        <w:rPr>
          <w:b/>
          <w:sz w:val="40"/>
          <w:szCs w:val="40"/>
        </w:rPr>
        <w:t>MIX</w:t>
      </w:r>
      <w:r>
        <w:rPr>
          <w:b/>
          <w:sz w:val="40"/>
          <w:szCs w:val="40"/>
        </w:rPr>
        <w:t>™</w:t>
      </w:r>
      <w:r w:rsidR="00142C05" w:rsidRPr="00486080">
        <w:rPr>
          <w:b/>
          <w:sz w:val="40"/>
          <w:szCs w:val="40"/>
        </w:rPr>
        <w:t xml:space="preserve"> Starter Kit</w:t>
      </w:r>
      <w:r>
        <w:rPr>
          <w:b/>
          <w:sz w:val="40"/>
          <w:szCs w:val="40"/>
        </w:rPr>
        <w:t>s</w:t>
      </w:r>
      <w:r w:rsidR="00165A8C" w:rsidRPr="00486080">
        <w:rPr>
          <w:b/>
          <w:sz w:val="40"/>
          <w:szCs w:val="40"/>
        </w:rPr>
        <w:t xml:space="preserve">: </w:t>
      </w:r>
      <w:r w:rsidR="00142C05" w:rsidRPr="00486080">
        <w:rPr>
          <w:b/>
          <w:sz w:val="40"/>
          <w:szCs w:val="40"/>
        </w:rPr>
        <w:t>A Breakthrough in Multispectral Infrared Imaging</w:t>
      </w:r>
    </w:p>
    <w:p w:rsidR="00F6513E" w:rsidRDefault="00F6513E">
      <w:pPr>
        <w:rPr>
          <w:i/>
        </w:rPr>
      </w:pPr>
    </w:p>
    <w:p w:rsidR="00F6513E" w:rsidRDefault="00142C05">
      <w:pPr>
        <w:rPr>
          <w:i/>
        </w:rPr>
      </w:pPr>
      <w:r w:rsidRPr="00142C05">
        <w:rPr>
          <w:i/>
        </w:rPr>
        <w:t xml:space="preserve">A new era of infrared </w:t>
      </w:r>
      <w:r w:rsidR="00650BCD">
        <w:rPr>
          <w:i/>
        </w:rPr>
        <w:t>research is here:</w:t>
      </w:r>
      <w:r w:rsidRPr="00142C05">
        <w:rPr>
          <w:i/>
        </w:rPr>
        <w:t xml:space="preserve"> </w:t>
      </w:r>
      <w:r w:rsidR="00650BCD" w:rsidRPr="00650BCD">
        <w:rPr>
          <w:i/>
        </w:rPr>
        <w:t>FLIR MIX Starter Kits synchronize</w:t>
      </w:r>
      <w:r w:rsidR="00A00EF8">
        <w:rPr>
          <w:i/>
        </w:rPr>
        <w:t xml:space="preserve"> and align</w:t>
      </w:r>
      <w:r w:rsidR="00650BCD" w:rsidRPr="00650BCD">
        <w:rPr>
          <w:i/>
        </w:rPr>
        <w:t xml:space="preserve"> high-speed thermal and visible imagery with precision, delivering clearer insights to accelerate breakthroughs in </w:t>
      </w:r>
      <w:r w:rsidR="00A00EF8">
        <w:rPr>
          <w:i/>
        </w:rPr>
        <w:t xml:space="preserve">defense, </w:t>
      </w:r>
      <w:r w:rsidR="00650BCD" w:rsidRPr="00650BCD">
        <w:rPr>
          <w:i/>
        </w:rPr>
        <w:t>commercial</w:t>
      </w:r>
      <w:r w:rsidR="00A00EF8">
        <w:rPr>
          <w:i/>
        </w:rPr>
        <w:t xml:space="preserve">, </w:t>
      </w:r>
      <w:r w:rsidR="00650BCD" w:rsidRPr="00650BCD">
        <w:rPr>
          <w:i/>
        </w:rPr>
        <w:t>and academic research.</w:t>
      </w:r>
    </w:p>
    <w:p w:rsidR="00650BCD" w:rsidRDefault="00650BCD"/>
    <w:p w:rsidR="0063105C" w:rsidRDefault="00486080" w:rsidP="00486080">
      <w:r>
        <w:rPr>
          <w:b/>
        </w:rPr>
        <w:t xml:space="preserve">WILSONVILLE, OREGON </w:t>
      </w:r>
      <w:r>
        <w:t xml:space="preserve">— </w:t>
      </w:r>
      <w:r w:rsidR="00650BCD">
        <w:t xml:space="preserve">FLIR, </w:t>
      </w:r>
      <w:r w:rsidR="00E847C3">
        <w:t>a</w:t>
      </w:r>
      <w:r w:rsidR="00650BCD">
        <w:t xml:space="preserve"> Teledyne Technologies </w:t>
      </w:r>
      <w:r w:rsidR="00E847C3">
        <w:t>company</w:t>
      </w:r>
      <w:r w:rsidR="00650BCD">
        <w:t xml:space="preserve">, today </w:t>
      </w:r>
      <w:r w:rsidR="0063105C">
        <w:t>unveiled</w:t>
      </w:r>
      <w:r w:rsidR="00650BCD">
        <w:t xml:space="preserve"> FLIR MIX, </w:t>
      </w:r>
      <w:r w:rsidR="0063105C">
        <w:t xml:space="preserve">an advanced </w:t>
      </w:r>
      <w:r w:rsidR="00650BCD">
        <w:t>multispectral imaging solution</w:t>
      </w:r>
      <w:r>
        <w:t xml:space="preserve"> </w:t>
      </w:r>
      <w:r w:rsidR="0063105C">
        <w:t xml:space="preserve">designed to bring greater detail and accuracy to </w:t>
      </w:r>
      <w:r w:rsidR="00222A40">
        <w:t>infrared</w:t>
      </w:r>
      <w:r w:rsidR="0063105C">
        <w:t xml:space="preserve"> imaging. By blending thermal and visible-light imagery, FLIR MIX gives researchers and engineers a powerful new way to analyze,</w:t>
      </w:r>
      <w:r w:rsidR="00A00EF8">
        <w:t xml:space="preserve"> </w:t>
      </w:r>
      <w:r w:rsidR="00222A40">
        <w:t>interpret</w:t>
      </w:r>
      <w:r w:rsidR="00A00EF8">
        <w:t>, and share</w:t>
      </w:r>
      <w:r w:rsidR="0063105C">
        <w:t xml:space="preserve"> complex thermal environments with greater accuracy. </w:t>
      </w:r>
    </w:p>
    <w:p w:rsidR="00F6513E" w:rsidRDefault="00F6513E" w:rsidP="00F6513E"/>
    <w:p w:rsidR="00F6513E" w:rsidRDefault="00142C05" w:rsidP="00F6513E">
      <w:pPr>
        <w:rPr>
          <w:b/>
          <w:bCs/>
          <w:lang w:val="en-GB"/>
        </w:rPr>
      </w:pPr>
      <w:r w:rsidRPr="00142C05">
        <w:rPr>
          <w:b/>
          <w:bCs/>
          <w:lang w:val="en-GB"/>
        </w:rPr>
        <w:t>The Challenge: Seeing the Full Picture Has Never Been Easy</w:t>
      </w:r>
    </w:p>
    <w:p w:rsidR="00A00EF8" w:rsidRDefault="00A00EF8" w:rsidP="00A00EF8">
      <w:pPr>
        <w:rPr>
          <w:lang w:val="en-GB"/>
        </w:rPr>
      </w:pPr>
      <w:r w:rsidRPr="00A00EF8">
        <w:rPr>
          <w:lang w:val="en-GB"/>
        </w:rPr>
        <w:t>Until now, researchers have had to choose between thermal and visible imaging: one reveals heat signatures while the other provides structural detail. Recording both and trying to align them manually—or harder still, synchronizing them temporally—can be inconsistent and time consuming. The result is data that's close but never quite complete.</w:t>
      </w:r>
    </w:p>
    <w:p w:rsidR="00A00EF8" w:rsidRPr="00A00EF8" w:rsidRDefault="00A00EF8" w:rsidP="00A00EF8">
      <w:pPr>
        <w:rPr>
          <w:lang w:val="en-GB"/>
        </w:rPr>
      </w:pPr>
    </w:p>
    <w:p w:rsidR="00A00EF8" w:rsidRPr="00A00EF8" w:rsidRDefault="00A00EF8" w:rsidP="00A00EF8">
      <w:pPr>
        <w:rPr>
          <w:lang w:val="en-GB"/>
        </w:rPr>
      </w:pPr>
      <w:r w:rsidRPr="00A00EF8">
        <w:rPr>
          <w:lang w:val="en-GB"/>
        </w:rPr>
        <w:t>FLIR MIX is a game changer, capturing and synchronizing high-speed thermal and visible imagery at up to 1</w:t>
      </w:r>
      <w:r w:rsidR="00A307EB">
        <w:rPr>
          <w:lang w:val="en-GB"/>
        </w:rPr>
        <w:t>,</w:t>
      </w:r>
      <w:r w:rsidRPr="00A00EF8">
        <w:rPr>
          <w:lang w:val="en-GB"/>
        </w:rPr>
        <w:t>00</w:t>
      </w:r>
      <w:r w:rsidR="00A307EB">
        <w:rPr>
          <w:lang w:val="en-GB"/>
        </w:rPr>
        <w:t>4</w:t>
      </w:r>
      <w:r w:rsidRPr="00A00EF8">
        <w:rPr>
          <w:lang w:val="en-GB"/>
        </w:rPr>
        <w:t xml:space="preserve"> frames per second</w:t>
      </w:r>
      <w:r w:rsidR="00E847C3">
        <w:rPr>
          <w:lang w:val="en-GB"/>
        </w:rPr>
        <w:t>. T</w:t>
      </w:r>
      <w:r w:rsidRPr="00A00EF8">
        <w:rPr>
          <w:lang w:val="en-GB"/>
        </w:rPr>
        <w:t xml:space="preserve">he camera and software work together to deliver one dataset with spatial and temporal alignment—no </w:t>
      </w:r>
      <w:r w:rsidR="00F67D8C">
        <w:rPr>
          <w:lang w:val="en-GB"/>
        </w:rPr>
        <w:t xml:space="preserve">more </w:t>
      </w:r>
      <w:r w:rsidRPr="00A00EF8">
        <w:rPr>
          <w:lang w:val="en-GB"/>
        </w:rPr>
        <w:t>missed details or second guessing, just a complete picture of fast-moving events.</w:t>
      </w:r>
    </w:p>
    <w:p w:rsidR="00A00EF8" w:rsidRPr="00F6513E" w:rsidRDefault="00A00EF8" w:rsidP="00F6513E">
      <w:pPr>
        <w:rPr>
          <w:lang w:val="en-GB"/>
        </w:rPr>
      </w:pPr>
    </w:p>
    <w:p w:rsidR="00A00EF8" w:rsidRDefault="00A00EF8" w:rsidP="00F6513E">
      <w:pPr>
        <w:rPr>
          <w:b/>
          <w:bCs/>
        </w:rPr>
      </w:pPr>
      <w:r w:rsidRPr="00A00EF8">
        <w:rPr>
          <w:b/>
          <w:bCs/>
        </w:rPr>
        <w:t>Two Kits. One Software. Infinite Possibilities.</w:t>
      </w:r>
    </w:p>
    <w:p w:rsidR="00A00EF8" w:rsidRPr="00A00EF8" w:rsidRDefault="00A00EF8" w:rsidP="00A00EF8">
      <w:r w:rsidRPr="00A00EF8">
        <w:t>FLIR MIX Starter Kits are purpose-built solutions designed to synchronize high-speed thermal and visible imagery with precision</w:t>
      </w:r>
      <w:r w:rsidR="00E847C3">
        <w:t xml:space="preserve">, </w:t>
      </w:r>
      <w:r w:rsidRPr="00A00EF8">
        <w:t>delivering the insights researchers need to push the boundaries of discovery.</w:t>
      </w:r>
      <w:r>
        <w:br/>
      </w:r>
    </w:p>
    <w:p w:rsidR="00A00EF8" w:rsidRDefault="00F67D8C" w:rsidP="00A00EF8">
      <w:pPr>
        <w:numPr>
          <w:ilvl w:val="0"/>
          <w:numId w:val="1"/>
        </w:numPr>
        <w:spacing w:after="240"/>
        <w:rPr>
          <w:bCs/>
        </w:rPr>
      </w:pPr>
      <w:r w:rsidRPr="00F67D8C">
        <w:rPr>
          <w:bCs/>
        </w:rPr>
        <w:t>FLIR MIX X-Series Starter Kit </w:t>
      </w:r>
      <w:r w:rsidR="00A00EF8" w:rsidRPr="00A00EF8">
        <w:rPr>
          <w:bCs/>
        </w:rPr>
        <w:t>– Optimized for high-speed research applications, including airbag testing, materials analysis, and ballistics, this kit pairs FLIR X69</w:t>
      </w:r>
      <w:r w:rsidR="00E847C3">
        <w:rPr>
          <w:bCs/>
        </w:rPr>
        <w:t>xx</w:t>
      </w:r>
      <w:r w:rsidR="00A00EF8" w:rsidRPr="00A00EF8">
        <w:rPr>
          <w:bCs/>
        </w:rPr>
        <w:t xml:space="preserve"> thermal cameras with a high-speed visible camera, precision optics, custom mounting hardware, and seamless connectivity—all powered by FLIR Research Studio for intuitive data analysis.</w:t>
      </w:r>
    </w:p>
    <w:p w:rsidR="00AA68DD" w:rsidRDefault="00F67D8C" w:rsidP="00A00EF8">
      <w:pPr>
        <w:numPr>
          <w:ilvl w:val="0"/>
          <w:numId w:val="1"/>
        </w:numPr>
        <w:spacing w:after="240"/>
      </w:pPr>
      <w:r w:rsidRPr="00F67D8C">
        <w:t>FLIR MIX A-Series Starter Kit</w:t>
      </w:r>
      <w:r>
        <w:t xml:space="preserve"> </w:t>
      </w:r>
      <w:r w:rsidR="00A00EF8" w:rsidRPr="00A00EF8">
        <w:t>– Built for applications such as electronics design, renewable energy, and battery testing, this kit is designed to integrate with FLIR A67xx thermal cameras, offering a versatile visible imaging setup, custom mounting, and robust networking solutions to ensure precision data capture.</w:t>
      </w:r>
    </w:p>
    <w:p w:rsidR="00C25232" w:rsidRDefault="00F67D8C" w:rsidP="00786394">
      <w:pPr>
        <w:numPr>
          <w:ilvl w:val="0"/>
          <w:numId w:val="1"/>
        </w:numPr>
        <w:spacing w:after="240"/>
      </w:pPr>
      <w:r>
        <w:t xml:space="preserve">FLIR MIX Toolkit – </w:t>
      </w:r>
      <w:r w:rsidR="00A00EF8">
        <w:t xml:space="preserve">For researchers who </w:t>
      </w:r>
      <w:r w:rsidR="00E847C3">
        <w:t>want</w:t>
      </w:r>
      <w:r w:rsidR="00A00EF8">
        <w:t xml:space="preserve"> to merge </w:t>
      </w:r>
      <w:r w:rsidR="00A00EF8" w:rsidRPr="00A00EF8">
        <w:t xml:space="preserve">thermal and visible footage in post-processing, the </w:t>
      </w:r>
      <w:r w:rsidR="00A00EF8" w:rsidRPr="00F67D8C">
        <w:t>FLIR MIX Tool</w:t>
      </w:r>
      <w:r w:rsidRPr="00F67D8C">
        <w:t>k</w:t>
      </w:r>
      <w:r w:rsidR="00A00EF8" w:rsidRPr="00F67D8C">
        <w:t>it is available</w:t>
      </w:r>
      <w:r w:rsidR="00A00EF8" w:rsidRPr="00A00EF8">
        <w:t xml:space="preserve"> as </w:t>
      </w:r>
      <w:r w:rsidRPr="00F67D8C">
        <w:t xml:space="preserve">an add-on </w:t>
      </w:r>
      <w:r>
        <w:t xml:space="preserve">license </w:t>
      </w:r>
      <w:r w:rsidRPr="00F67D8C">
        <w:t xml:space="preserve">to an existing Research Studio Professional Edition </w:t>
      </w:r>
      <w:r>
        <w:t>l</w:t>
      </w:r>
      <w:r w:rsidRPr="00F67D8C">
        <w:t>icense</w:t>
      </w:r>
      <w:r w:rsidR="00A00EF8" w:rsidRPr="00A00EF8">
        <w:t xml:space="preserve">. </w:t>
      </w:r>
      <w:r w:rsidR="00E847C3">
        <w:t xml:space="preserve">It </w:t>
      </w:r>
      <w:r w:rsidR="00E847C3" w:rsidRPr="00E847C3">
        <w:t xml:space="preserve">removes the complexity of traditional </w:t>
      </w:r>
      <w:r w:rsidR="00E847C3" w:rsidRPr="00E847C3">
        <w:lastRenderedPageBreak/>
        <w:t>post-processing</w:t>
      </w:r>
      <w:r w:rsidR="00E847C3">
        <w:t xml:space="preserve"> by synchronizing e</w:t>
      </w:r>
      <w:r w:rsidR="00786394" w:rsidRPr="00786394">
        <w:t>very thermal and visible frame in real-time, delivering one complete dataset for faster, clearer insights. Whether tracking material stress, analyzing fluid dynamics, or capturing high-speed impacts, researchers can focus on discovery instead of</w:t>
      </w:r>
      <w:r w:rsidR="00E847C3">
        <w:t xml:space="preserve"> </w:t>
      </w:r>
      <w:r w:rsidR="00786394" w:rsidRPr="00786394">
        <w:t>fixing misaligned data. What you see is what you measure, exactly when it happens.</w:t>
      </w:r>
    </w:p>
    <w:p w:rsidR="00C25232" w:rsidRPr="00C25232" w:rsidRDefault="00C25232" w:rsidP="00C25232">
      <w:r w:rsidRPr="00C25232">
        <w:t xml:space="preserve">"FLIR MIX simplifies thermal analysis by combining quality thermal and visible imagery in real-time in one easy-to-use hardware and software package," </w:t>
      </w:r>
      <w:r w:rsidR="00F67D8C">
        <w:t>said Matthew Hasty</w:t>
      </w:r>
      <w:r w:rsidR="00F67D8C" w:rsidRPr="00F67D8C">
        <w:t>, Senior Global Product Manager at</w:t>
      </w:r>
      <w:r w:rsidRPr="00C25232">
        <w:t xml:space="preserve"> FLIR. "The solution empowers researchers to achieve precise spatial alignment with radiometric data for every pixel, providing detailed temperature insights across the entire image, making analysis more straightforward while shortening the time to discovery."</w:t>
      </w:r>
    </w:p>
    <w:p w:rsidR="00F6513E" w:rsidRDefault="00F6513E" w:rsidP="00F6513E"/>
    <w:p w:rsidR="00F6513E" w:rsidRPr="00F6513E" w:rsidRDefault="00F6513E" w:rsidP="00F6513E">
      <w:pPr>
        <w:rPr>
          <w:b/>
          <w:bCs/>
          <w:lang w:val="en-GB"/>
        </w:rPr>
      </w:pPr>
      <w:r w:rsidRPr="00F6513E">
        <w:rPr>
          <w:b/>
          <w:bCs/>
          <w:lang w:val="en-GB"/>
        </w:rPr>
        <w:t xml:space="preserve">Available Now. </w:t>
      </w:r>
    </w:p>
    <w:p w:rsidR="00F6513E" w:rsidRPr="00F6513E" w:rsidRDefault="00F6513E" w:rsidP="00F6513E">
      <w:pPr>
        <w:rPr>
          <w:lang w:val="en-GB"/>
        </w:rPr>
      </w:pPr>
      <w:r w:rsidRPr="00F6513E">
        <w:rPr>
          <w:lang w:val="en-GB"/>
        </w:rPr>
        <w:t xml:space="preserve">FLIR MIX is available now. To experience the future of </w:t>
      </w:r>
      <w:r w:rsidR="00A00EF8">
        <w:rPr>
          <w:lang w:val="en-GB"/>
        </w:rPr>
        <w:t>multispectral</w:t>
      </w:r>
      <w:r w:rsidRPr="00F6513E">
        <w:rPr>
          <w:lang w:val="en-GB"/>
        </w:rPr>
        <w:t xml:space="preserve"> imaging, visit </w:t>
      </w:r>
      <w:r w:rsidR="006E4E07">
        <w:rPr>
          <w:b/>
          <w:bCs/>
          <w:lang w:val="en-GB"/>
        </w:rPr>
        <w:t>www.</w:t>
      </w:r>
      <w:r w:rsidR="00660343">
        <w:rPr>
          <w:b/>
          <w:bCs/>
          <w:lang w:val="en-GB"/>
        </w:rPr>
        <w:t>flir</w:t>
      </w:r>
      <w:r w:rsidR="006E4E07">
        <w:rPr>
          <w:b/>
          <w:bCs/>
          <w:lang w:val="en-GB"/>
        </w:rPr>
        <w:t>.com/MIX</w:t>
      </w:r>
      <w:r w:rsidRPr="00F6513E">
        <w:rPr>
          <w:lang w:val="en-GB"/>
        </w:rPr>
        <w:t xml:space="preserve"> or contact your FLIR distributor.</w:t>
      </w:r>
    </w:p>
    <w:p w:rsidR="00F6513E" w:rsidRDefault="00F6513E">
      <w:pPr>
        <w:rPr>
          <w:highlight w:val="yellow"/>
        </w:rPr>
      </w:pPr>
    </w:p>
    <w:p w:rsidR="00AA68DD" w:rsidRDefault="009B69F3">
      <w:pPr>
        <w:shd w:val="clear" w:color="auto" w:fill="FFFFFF"/>
      </w:pPr>
      <w:r>
        <w:rPr>
          <w:b/>
        </w:rPr>
        <w:t>ABOUT FLIR, A TELEDYNE TECHNOLOGIES COMPANY </w:t>
      </w:r>
      <w:r>
        <w:t xml:space="preserve">   </w:t>
      </w:r>
    </w:p>
    <w:p w:rsidR="00AA68DD" w:rsidRDefault="009B69F3">
      <w:pPr>
        <w:shd w:val="clear" w:color="auto" w:fill="FFFFFF"/>
      </w:pPr>
      <w:r>
        <w:t>FLIR, a Teledyne Technologies company, is a world leader in intelligent sensing solutions for industrial applications with thousands of employees worldwide. Founded in 1978, the company creates advanced technologies to help professionals make better, faster decisions that save lives and livelihoods. For more information, please visit</w:t>
      </w:r>
      <w:r w:rsidR="00F6513E" w:rsidRPr="00F6513E">
        <w:rPr>
          <w:color w:val="0563C1"/>
        </w:rPr>
        <w:t xml:space="preserve"> </w:t>
      </w:r>
      <w:hyperlink r:id="rId8" w:history="1">
        <w:r w:rsidR="00F6513E" w:rsidRPr="00D24AC4">
          <w:rPr>
            <w:rStyle w:val="Hyperlink"/>
          </w:rPr>
          <w:t>www.flir.com</w:t>
        </w:r>
      </w:hyperlink>
      <w:r>
        <w:t xml:space="preserve"> or follow @flir.  </w:t>
      </w:r>
    </w:p>
    <w:p w:rsidR="00AA68DD" w:rsidRDefault="00AA68DD"/>
    <w:p w:rsidR="00AA68DD" w:rsidRDefault="00AA68DD"/>
    <w:p w:rsidR="00AA68DD" w:rsidRDefault="00AA68DD"/>
    <w:p w:rsidR="00AA68DD" w:rsidRDefault="009B69F3">
      <w:r>
        <w:rPr>
          <w:b/>
        </w:rPr>
        <w:t xml:space="preserve"> </w:t>
      </w:r>
    </w:p>
    <w:p w:rsidR="00AA68DD" w:rsidRDefault="009B69F3">
      <w:r>
        <w:t>.</w:t>
      </w:r>
    </w:p>
    <w:p w:rsidR="00AA68DD" w:rsidRDefault="00AA68DD"/>
    <w:p w:rsidR="00AA68DD" w:rsidRDefault="00AA68DD"/>
    <w:p w:rsidR="00AA68DD" w:rsidRDefault="009B69F3">
      <w:r>
        <w:t xml:space="preserve"> </w:t>
      </w:r>
    </w:p>
    <w:sectPr w:rsidR="00AA68DD" w:rsidSect="00E847C3">
      <w:headerReference w:type="default" r:id="rId9"/>
      <w:footerReference w:type="default" r:id="rId10"/>
      <w:footerReference w:type="first" r:id="rId11"/>
      <w:pgSz w:w="12240" w:h="15840"/>
      <w:pgMar w:top="1440" w:right="1440" w:bottom="1440" w:left="1440" w:header="720"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F0B" w:rsidRDefault="00D90F0B">
      <w:pPr>
        <w:spacing w:line="240" w:lineRule="auto"/>
      </w:pPr>
      <w:r>
        <w:separator/>
      </w:r>
    </w:p>
  </w:endnote>
  <w:endnote w:type="continuationSeparator" w:id="0">
    <w:p w:rsidR="00D90F0B" w:rsidRDefault="00D90F0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13E" w:rsidRDefault="00E847C3" w:rsidP="00E847C3">
    <w:pPr>
      <w:pStyle w:val="Fuzeile"/>
    </w:pPr>
    <w:bookmarkStart w:id="1" w:name="Titus1FooterPrimary"/>
    <w:r w:rsidRPr="00E847C3">
      <w:rPr>
        <w:color w:val="000000"/>
        <w:sz w:val="2"/>
      </w:rPr>
      <w:t> </w:t>
    </w:r>
    <w:bookmarkEnd w:id="1"/>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13E" w:rsidRDefault="00E847C3" w:rsidP="00E847C3">
    <w:pPr>
      <w:pStyle w:val="Fuzeile"/>
    </w:pPr>
    <w:bookmarkStart w:id="2" w:name="Titus1FooterFirstPage"/>
    <w:r w:rsidRPr="00E847C3">
      <w:rPr>
        <w:color w:val="000000"/>
        <w:sz w:val="2"/>
      </w:rPr>
      <w:t> </w:t>
    </w:r>
    <w:bookmarkEnd w:id="2"/>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F0B" w:rsidRDefault="00D90F0B">
      <w:pPr>
        <w:spacing w:line="240" w:lineRule="auto"/>
      </w:pPr>
      <w:r>
        <w:separator/>
      </w:r>
    </w:p>
  </w:footnote>
  <w:footnote w:type="continuationSeparator" w:id="0">
    <w:p w:rsidR="00D90F0B" w:rsidRDefault="00D90F0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13E" w:rsidRDefault="00E847C3" w:rsidP="00E847C3">
    <w:pPr>
      <w:rPr>
        <w:b/>
        <w:color w:val="FF0000"/>
      </w:rPr>
    </w:pPr>
    <w:bookmarkStart w:id="0" w:name="TitusHeader1HeaderPrimary"/>
    <w:r w:rsidRPr="00E847C3">
      <w:rPr>
        <w:color w:val="000000"/>
        <w:sz w:val="2"/>
      </w:rPr>
      <w:t> </w:t>
    </w:r>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64180"/>
    <w:multiLevelType w:val="multilevel"/>
    <w:tmpl w:val="6316D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A68DD"/>
    <w:rsid w:val="0004237A"/>
    <w:rsid w:val="000630F0"/>
    <w:rsid w:val="000829C7"/>
    <w:rsid w:val="000B0F9E"/>
    <w:rsid w:val="000E3F34"/>
    <w:rsid w:val="00142C05"/>
    <w:rsid w:val="00165A8C"/>
    <w:rsid w:val="00222A40"/>
    <w:rsid w:val="00253715"/>
    <w:rsid w:val="00256428"/>
    <w:rsid w:val="002835B8"/>
    <w:rsid w:val="002961F2"/>
    <w:rsid w:val="002A7895"/>
    <w:rsid w:val="00341240"/>
    <w:rsid w:val="003B7185"/>
    <w:rsid w:val="00486080"/>
    <w:rsid w:val="00597384"/>
    <w:rsid w:val="0063105C"/>
    <w:rsid w:val="00650BCD"/>
    <w:rsid w:val="00660343"/>
    <w:rsid w:val="006E4E07"/>
    <w:rsid w:val="00786394"/>
    <w:rsid w:val="007B34A9"/>
    <w:rsid w:val="00921B4C"/>
    <w:rsid w:val="009B69F3"/>
    <w:rsid w:val="009F58B1"/>
    <w:rsid w:val="00A00EF8"/>
    <w:rsid w:val="00A307EB"/>
    <w:rsid w:val="00A479FF"/>
    <w:rsid w:val="00AA68DD"/>
    <w:rsid w:val="00BA29E5"/>
    <w:rsid w:val="00C25232"/>
    <w:rsid w:val="00C46B09"/>
    <w:rsid w:val="00D31CFA"/>
    <w:rsid w:val="00D731B4"/>
    <w:rsid w:val="00D90F0B"/>
    <w:rsid w:val="00E14BAB"/>
    <w:rsid w:val="00E678DB"/>
    <w:rsid w:val="00E847C3"/>
    <w:rsid w:val="00F6513E"/>
    <w:rsid w:val="00F67D8C"/>
    <w:rsid w:val="00FB49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79FF"/>
  </w:style>
  <w:style w:type="paragraph" w:styleId="berschrift1">
    <w:name w:val="heading 1"/>
    <w:basedOn w:val="Standard"/>
    <w:next w:val="Standard"/>
    <w:uiPriority w:val="9"/>
    <w:qFormat/>
    <w:rsid w:val="00A479FF"/>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rsid w:val="00A479FF"/>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rsid w:val="00A479FF"/>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rsid w:val="00A479FF"/>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rsid w:val="00A479FF"/>
    <w:pPr>
      <w:keepNext/>
      <w:keepLines/>
      <w:spacing w:before="240" w:after="80"/>
      <w:outlineLvl w:val="4"/>
    </w:pPr>
    <w:rPr>
      <w:color w:val="666666"/>
    </w:rPr>
  </w:style>
  <w:style w:type="paragraph" w:styleId="berschrift6">
    <w:name w:val="heading 6"/>
    <w:basedOn w:val="Standard"/>
    <w:next w:val="Standard"/>
    <w:uiPriority w:val="9"/>
    <w:semiHidden/>
    <w:unhideWhenUsed/>
    <w:qFormat/>
    <w:rsid w:val="00A479FF"/>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rsid w:val="00A479FF"/>
    <w:pPr>
      <w:keepNext/>
      <w:keepLines/>
      <w:spacing w:after="60"/>
    </w:pPr>
    <w:rPr>
      <w:sz w:val="52"/>
      <w:szCs w:val="52"/>
    </w:rPr>
  </w:style>
  <w:style w:type="paragraph" w:styleId="Untertitel">
    <w:name w:val="Subtitle"/>
    <w:basedOn w:val="Standard"/>
    <w:next w:val="Standard"/>
    <w:uiPriority w:val="11"/>
    <w:qFormat/>
    <w:rsid w:val="00A479FF"/>
    <w:pPr>
      <w:keepNext/>
      <w:keepLines/>
      <w:spacing w:after="320"/>
    </w:pPr>
    <w:rPr>
      <w:color w:val="666666"/>
      <w:sz w:val="30"/>
      <w:szCs w:val="30"/>
    </w:rPr>
  </w:style>
  <w:style w:type="character" w:styleId="Hyperlink">
    <w:name w:val="Hyperlink"/>
    <w:basedOn w:val="Absatz-Standardschriftart"/>
    <w:uiPriority w:val="99"/>
    <w:unhideWhenUsed/>
    <w:rsid w:val="00F6513E"/>
    <w:rPr>
      <w:color w:val="0000FF" w:themeColor="hyperlink"/>
      <w:u w:val="single"/>
    </w:rPr>
  </w:style>
  <w:style w:type="character" w:customStyle="1" w:styleId="UnresolvedMention">
    <w:name w:val="Unresolved Mention"/>
    <w:basedOn w:val="Absatz-Standardschriftart"/>
    <w:uiPriority w:val="99"/>
    <w:semiHidden/>
    <w:unhideWhenUsed/>
    <w:rsid w:val="00F6513E"/>
    <w:rPr>
      <w:color w:val="605E5C"/>
      <w:shd w:val="clear" w:color="auto" w:fill="E1DFDD"/>
    </w:rPr>
  </w:style>
  <w:style w:type="paragraph" w:styleId="Kopfzeile">
    <w:name w:val="header"/>
    <w:basedOn w:val="Standard"/>
    <w:link w:val="KopfzeileZchn"/>
    <w:uiPriority w:val="99"/>
    <w:unhideWhenUsed/>
    <w:rsid w:val="00F6513E"/>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F6513E"/>
  </w:style>
  <w:style w:type="paragraph" w:styleId="Fuzeile">
    <w:name w:val="footer"/>
    <w:basedOn w:val="Standard"/>
    <w:link w:val="FuzeileZchn"/>
    <w:uiPriority w:val="99"/>
    <w:unhideWhenUsed/>
    <w:rsid w:val="00F6513E"/>
    <w:pPr>
      <w:tabs>
        <w:tab w:val="center" w:pos="4513"/>
        <w:tab w:val="right" w:pos="9026"/>
      </w:tabs>
      <w:spacing w:line="240" w:lineRule="auto"/>
    </w:pPr>
  </w:style>
  <w:style w:type="character" w:customStyle="1" w:styleId="FuzeileZchn">
    <w:name w:val="Fußzeile Zchn"/>
    <w:basedOn w:val="Absatz-Standardschriftart"/>
    <w:link w:val="Fuzeile"/>
    <w:uiPriority w:val="99"/>
    <w:rsid w:val="00F6513E"/>
  </w:style>
  <w:style w:type="paragraph" w:styleId="Listenabsatz">
    <w:name w:val="List Paragraph"/>
    <w:basedOn w:val="Standard"/>
    <w:uiPriority w:val="34"/>
    <w:qFormat/>
    <w:rsid w:val="00A00EF8"/>
    <w:pPr>
      <w:ind w:left="720"/>
      <w:contextualSpacing/>
    </w:pPr>
  </w:style>
</w:styles>
</file>

<file path=word/webSettings.xml><?xml version="1.0" encoding="utf-8"?>
<w:webSettings xmlns:r="http://schemas.openxmlformats.org/officeDocument/2006/relationships" xmlns:w="http://schemas.openxmlformats.org/wordprocessingml/2006/main">
  <w:divs>
    <w:div w:id="3553353">
      <w:bodyDiv w:val="1"/>
      <w:marLeft w:val="0"/>
      <w:marRight w:val="0"/>
      <w:marTop w:val="0"/>
      <w:marBottom w:val="0"/>
      <w:divBdr>
        <w:top w:val="none" w:sz="0" w:space="0" w:color="auto"/>
        <w:left w:val="none" w:sz="0" w:space="0" w:color="auto"/>
        <w:bottom w:val="none" w:sz="0" w:space="0" w:color="auto"/>
        <w:right w:val="none" w:sz="0" w:space="0" w:color="auto"/>
      </w:divBdr>
    </w:div>
    <w:div w:id="21444155">
      <w:bodyDiv w:val="1"/>
      <w:marLeft w:val="0"/>
      <w:marRight w:val="0"/>
      <w:marTop w:val="0"/>
      <w:marBottom w:val="0"/>
      <w:divBdr>
        <w:top w:val="none" w:sz="0" w:space="0" w:color="auto"/>
        <w:left w:val="none" w:sz="0" w:space="0" w:color="auto"/>
        <w:bottom w:val="none" w:sz="0" w:space="0" w:color="auto"/>
        <w:right w:val="none" w:sz="0" w:space="0" w:color="auto"/>
      </w:divBdr>
    </w:div>
    <w:div w:id="184562795">
      <w:bodyDiv w:val="1"/>
      <w:marLeft w:val="0"/>
      <w:marRight w:val="0"/>
      <w:marTop w:val="0"/>
      <w:marBottom w:val="0"/>
      <w:divBdr>
        <w:top w:val="none" w:sz="0" w:space="0" w:color="auto"/>
        <w:left w:val="none" w:sz="0" w:space="0" w:color="auto"/>
        <w:bottom w:val="none" w:sz="0" w:space="0" w:color="auto"/>
        <w:right w:val="none" w:sz="0" w:space="0" w:color="auto"/>
      </w:divBdr>
    </w:div>
    <w:div w:id="370963137">
      <w:bodyDiv w:val="1"/>
      <w:marLeft w:val="0"/>
      <w:marRight w:val="0"/>
      <w:marTop w:val="0"/>
      <w:marBottom w:val="0"/>
      <w:divBdr>
        <w:top w:val="none" w:sz="0" w:space="0" w:color="auto"/>
        <w:left w:val="none" w:sz="0" w:space="0" w:color="auto"/>
        <w:bottom w:val="none" w:sz="0" w:space="0" w:color="auto"/>
        <w:right w:val="none" w:sz="0" w:space="0" w:color="auto"/>
      </w:divBdr>
    </w:div>
    <w:div w:id="456341763">
      <w:bodyDiv w:val="1"/>
      <w:marLeft w:val="0"/>
      <w:marRight w:val="0"/>
      <w:marTop w:val="0"/>
      <w:marBottom w:val="0"/>
      <w:divBdr>
        <w:top w:val="none" w:sz="0" w:space="0" w:color="auto"/>
        <w:left w:val="none" w:sz="0" w:space="0" w:color="auto"/>
        <w:bottom w:val="none" w:sz="0" w:space="0" w:color="auto"/>
        <w:right w:val="none" w:sz="0" w:space="0" w:color="auto"/>
      </w:divBdr>
    </w:div>
    <w:div w:id="487794993">
      <w:bodyDiv w:val="1"/>
      <w:marLeft w:val="0"/>
      <w:marRight w:val="0"/>
      <w:marTop w:val="0"/>
      <w:marBottom w:val="0"/>
      <w:divBdr>
        <w:top w:val="none" w:sz="0" w:space="0" w:color="auto"/>
        <w:left w:val="none" w:sz="0" w:space="0" w:color="auto"/>
        <w:bottom w:val="none" w:sz="0" w:space="0" w:color="auto"/>
        <w:right w:val="none" w:sz="0" w:space="0" w:color="auto"/>
      </w:divBdr>
    </w:div>
    <w:div w:id="537280614">
      <w:bodyDiv w:val="1"/>
      <w:marLeft w:val="0"/>
      <w:marRight w:val="0"/>
      <w:marTop w:val="0"/>
      <w:marBottom w:val="0"/>
      <w:divBdr>
        <w:top w:val="none" w:sz="0" w:space="0" w:color="auto"/>
        <w:left w:val="none" w:sz="0" w:space="0" w:color="auto"/>
        <w:bottom w:val="none" w:sz="0" w:space="0" w:color="auto"/>
        <w:right w:val="none" w:sz="0" w:space="0" w:color="auto"/>
      </w:divBdr>
    </w:div>
    <w:div w:id="560209874">
      <w:bodyDiv w:val="1"/>
      <w:marLeft w:val="0"/>
      <w:marRight w:val="0"/>
      <w:marTop w:val="0"/>
      <w:marBottom w:val="0"/>
      <w:divBdr>
        <w:top w:val="none" w:sz="0" w:space="0" w:color="auto"/>
        <w:left w:val="none" w:sz="0" w:space="0" w:color="auto"/>
        <w:bottom w:val="none" w:sz="0" w:space="0" w:color="auto"/>
        <w:right w:val="none" w:sz="0" w:space="0" w:color="auto"/>
      </w:divBdr>
    </w:div>
    <w:div w:id="575095793">
      <w:bodyDiv w:val="1"/>
      <w:marLeft w:val="0"/>
      <w:marRight w:val="0"/>
      <w:marTop w:val="0"/>
      <w:marBottom w:val="0"/>
      <w:divBdr>
        <w:top w:val="none" w:sz="0" w:space="0" w:color="auto"/>
        <w:left w:val="none" w:sz="0" w:space="0" w:color="auto"/>
        <w:bottom w:val="none" w:sz="0" w:space="0" w:color="auto"/>
        <w:right w:val="none" w:sz="0" w:space="0" w:color="auto"/>
      </w:divBdr>
    </w:div>
    <w:div w:id="577977857">
      <w:bodyDiv w:val="1"/>
      <w:marLeft w:val="0"/>
      <w:marRight w:val="0"/>
      <w:marTop w:val="0"/>
      <w:marBottom w:val="0"/>
      <w:divBdr>
        <w:top w:val="none" w:sz="0" w:space="0" w:color="auto"/>
        <w:left w:val="none" w:sz="0" w:space="0" w:color="auto"/>
        <w:bottom w:val="none" w:sz="0" w:space="0" w:color="auto"/>
        <w:right w:val="none" w:sz="0" w:space="0" w:color="auto"/>
      </w:divBdr>
    </w:div>
    <w:div w:id="889151924">
      <w:bodyDiv w:val="1"/>
      <w:marLeft w:val="0"/>
      <w:marRight w:val="0"/>
      <w:marTop w:val="0"/>
      <w:marBottom w:val="0"/>
      <w:divBdr>
        <w:top w:val="none" w:sz="0" w:space="0" w:color="auto"/>
        <w:left w:val="none" w:sz="0" w:space="0" w:color="auto"/>
        <w:bottom w:val="none" w:sz="0" w:space="0" w:color="auto"/>
        <w:right w:val="none" w:sz="0" w:space="0" w:color="auto"/>
      </w:divBdr>
    </w:div>
    <w:div w:id="1014263441">
      <w:bodyDiv w:val="1"/>
      <w:marLeft w:val="0"/>
      <w:marRight w:val="0"/>
      <w:marTop w:val="0"/>
      <w:marBottom w:val="0"/>
      <w:divBdr>
        <w:top w:val="none" w:sz="0" w:space="0" w:color="auto"/>
        <w:left w:val="none" w:sz="0" w:space="0" w:color="auto"/>
        <w:bottom w:val="none" w:sz="0" w:space="0" w:color="auto"/>
        <w:right w:val="none" w:sz="0" w:space="0" w:color="auto"/>
      </w:divBdr>
    </w:div>
    <w:div w:id="1256087831">
      <w:bodyDiv w:val="1"/>
      <w:marLeft w:val="0"/>
      <w:marRight w:val="0"/>
      <w:marTop w:val="0"/>
      <w:marBottom w:val="0"/>
      <w:divBdr>
        <w:top w:val="none" w:sz="0" w:space="0" w:color="auto"/>
        <w:left w:val="none" w:sz="0" w:space="0" w:color="auto"/>
        <w:bottom w:val="none" w:sz="0" w:space="0" w:color="auto"/>
        <w:right w:val="none" w:sz="0" w:space="0" w:color="auto"/>
      </w:divBdr>
    </w:div>
    <w:div w:id="1315256758">
      <w:bodyDiv w:val="1"/>
      <w:marLeft w:val="0"/>
      <w:marRight w:val="0"/>
      <w:marTop w:val="0"/>
      <w:marBottom w:val="0"/>
      <w:divBdr>
        <w:top w:val="none" w:sz="0" w:space="0" w:color="auto"/>
        <w:left w:val="none" w:sz="0" w:space="0" w:color="auto"/>
        <w:bottom w:val="none" w:sz="0" w:space="0" w:color="auto"/>
        <w:right w:val="none" w:sz="0" w:space="0" w:color="auto"/>
      </w:divBdr>
    </w:div>
    <w:div w:id="1343240391">
      <w:bodyDiv w:val="1"/>
      <w:marLeft w:val="0"/>
      <w:marRight w:val="0"/>
      <w:marTop w:val="0"/>
      <w:marBottom w:val="0"/>
      <w:divBdr>
        <w:top w:val="none" w:sz="0" w:space="0" w:color="auto"/>
        <w:left w:val="none" w:sz="0" w:space="0" w:color="auto"/>
        <w:bottom w:val="none" w:sz="0" w:space="0" w:color="auto"/>
        <w:right w:val="none" w:sz="0" w:space="0" w:color="auto"/>
      </w:divBdr>
    </w:div>
    <w:div w:id="1558084702">
      <w:bodyDiv w:val="1"/>
      <w:marLeft w:val="0"/>
      <w:marRight w:val="0"/>
      <w:marTop w:val="0"/>
      <w:marBottom w:val="0"/>
      <w:divBdr>
        <w:top w:val="none" w:sz="0" w:space="0" w:color="auto"/>
        <w:left w:val="none" w:sz="0" w:space="0" w:color="auto"/>
        <w:bottom w:val="none" w:sz="0" w:space="0" w:color="auto"/>
        <w:right w:val="none" w:sz="0" w:space="0" w:color="auto"/>
      </w:divBdr>
    </w:div>
    <w:div w:id="1838618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li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922eb804-0001-4384-8896-7d66a9fe2510</TitusGUID>
  <TitusMetadata xmlns="">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</TitusMetadata>
</titus>
</file>

<file path=customXml/itemProps1.xml><?xml version="1.0" encoding="utf-8"?>
<ds:datastoreItem xmlns:ds="http://schemas.openxmlformats.org/officeDocument/2006/customXml" ds:itemID="{64FC3DA7-CC25-49CF-8131-FB2588BAE44D}">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Neighbour, Carina</dc:creator>
  <cp:lastModifiedBy>Akademie</cp:lastModifiedBy>
  <cp:revision>2</cp:revision>
  <dcterms:created xsi:type="dcterms:W3CDTF">2025-04-08T14:11:00Z</dcterms:created>
  <dcterms:modified xsi:type="dcterms:W3CDTF">2025-04-08T14:11:00Z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922eb804-0001-4384-8896-7d66a9fe2510</vt:lpwstr>
  </property>
  <property fmtid="{D5CDD505-2E9C-101B-9397-08002B2CF9AE}" pid="3" name="ECIData">
    <vt:lpwstr>NO</vt:lpwstr>
  </property>
  <property fmtid="{D5CDD505-2E9C-101B-9397-08002B2CF9AE}" pid="4" name="IncludeFooter">
    <vt:lpwstr>No</vt:lpwstr>
  </property>
  <property fmtid="{D5CDD505-2E9C-101B-9397-08002B2CF9AE}" pid="5" name="UnresCompExt">
    <vt:lpwstr>YES</vt:lpwstr>
  </property>
  <property fmtid="{D5CDD505-2E9C-101B-9397-08002B2CF9AE}" pid="6" name="CompSens">
    <vt:lpwstr>NO</vt:lpwstr>
  </property>
  <property fmtid="{D5CDD505-2E9C-101B-9397-08002B2CF9AE}" pid="7" name="ConfLegPri">
    <vt:lpwstr>NO</vt:lpwstr>
  </property>
  <property fmtid="{D5CDD505-2E9C-101B-9397-08002B2CF9AE}" pid="8" name="PIIData">
    <vt:lpwstr>NO</vt:lpwstr>
  </property>
  <property fmtid="{D5CDD505-2E9C-101B-9397-08002B2CF9AE}" pid="9" name="CUIData">
    <vt:lpwstr>NO</vt:lpwstr>
  </property>
</Properties>
</file>